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7F6" w:rsidRDefault="002E47F6" w:rsidP="002E47F6">
      <w:pPr>
        <w:pStyle w:val="ConsPlusNormal"/>
        <w:jc w:val="right"/>
        <w:outlineLvl w:val="0"/>
      </w:pPr>
      <w:r>
        <w:t>Приложение 3</w:t>
      </w:r>
    </w:p>
    <w:p w:rsidR="002E47F6" w:rsidRDefault="002E47F6" w:rsidP="002E47F6">
      <w:pPr>
        <w:pStyle w:val="ConsPlusNormal"/>
        <w:jc w:val="right"/>
      </w:pPr>
      <w:r>
        <w:t>к решению</w:t>
      </w:r>
    </w:p>
    <w:p w:rsidR="002E47F6" w:rsidRDefault="002E47F6" w:rsidP="002E47F6">
      <w:pPr>
        <w:pStyle w:val="ConsPlusNormal"/>
        <w:jc w:val="right"/>
      </w:pPr>
      <w:r>
        <w:t>Думы Кондинского района</w:t>
      </w:r>
    </w:p>
    <w:p w:rsidR="002E47F6" w:rsidRDefault="002E47F6" w:rsidP="002E47F6">
      <w:pPr>
        <w:pStyle w:val="ConsPlusNormal"/>
        <w:jc w:val="right"/>
      </w:pPr>
      <w:r>
        <w:t>от 25.12.2024 N 1212</w:t>
      </w:r>
    </w:p>
    <w:p w:rsidR="002E47F6" w:rsidRDefault="002E47F6" w:rsidP="002E47F6">
      <w:pPr>
        <w:pStyle w:val="ConsPlusNormal"/>
      </w:pPr>
    </w:p>
    <w:p w:rsidR="002E47F6" w:rsidRDefault="002E47F6" w:rsidP="002E47F6">
      <w:pPr>
        <w:pStyle w:val="ConsPlusTitle"/>
        <w:jc w:val="center"/>
      </w:pPr>
      <w:bookmarkStart w:id="0" w:name="P1512"/>
      <w:bookmarkEnd w:id="0"/>
      <w:r>
        <w:t>РАСПРЕДЕЛЕНИЕ</w:t>
      </w:r>
    </w:p>
    <w:p w:rsidR="002E47F6" w:rsidRDefault="002E47F6" w:rsidP="002E47F6">
      <w:pPr>
        <w:pStyle w:val="ConsPlusTitle"/>
        <w:jc w:val="center"/>
      </w:pPr>
      <w:r>
        <w:t>БЮДЖЕТНЫХ АССИГНОВАНИЙ ПО РАЗДЕЛАМ, ПОДРАЗДЕЛАМ, ЦЕЛЕВЫМ</w:t>
      </w:r>
    </w:p>
    <w:p w:rsidR="002E47F6" w:rsidRDefault="002E47F6" w:rsidP="002E47F6">
      <w:pPr>
        <w:pStyle w:val="ConsPlusTitle"/>
        <w:jc w:val="center"/>
      </w:pPr>
      <w:r>
        <w:t>СТАТЬЯМ (МУНИЦИПАЛЬНЫМ ПРОГРАММАМ РАЙОНА И НЕПРОГРАММНЫМ</w:t>
      </w:r>
    </w:p>
    <w:p w:rsidR="002E47F6" w:rsidRDefault="002E47F6" w:rsidP="002E47F6">
      <w:pPr>
        <w:pStyle w:val="ConsPlusTitle"/>
        <w:jc w:val="center"/>
      </w:pPr>
      <w:r>
        <w:t>НАПРАВЛЕНИЯМ ДЕЯТЕЛЬНОСТИ), ГРУППАМ И ПОДГРУППАМ ВИДОВ</w:t>
      </w:r>
    </w:p>
    <w:p w:rsidR="002E47F6" w:rsidRDefault="002E47F6" w:rsidP="002E47F6">
      <w:pPr>
        <w:pStyle w:val="ConsPlusTitle"/>
        <w:jc w:val="center"/>
      </w:pPr>
      <w:r>
        <w:t>РАСХОДОВ КЛАССИФИКАЦИИ РАСХОДОВ БЮДЖЕТА МУНИЦИПАЛЬНОГО</w:t>
      </w:r>
    </w:p>
    <w:p w:rsidR="002E47F6" w:rsidRDefault="002E47F6" w:rsidP="002E47F6">
      <w:pPr>
        <w:pStyle w:val="ConsPlusTitle"/>
        <w:jc w:val="center"/>
      </w:pPr>
      <w:r>
        <w:t>ОБРАЗОВАНИЯ КОНДИНСКИЙ РАЙОН НА 2025 ГОД</w:t>
      </w:r>
    </w:p>
    <w:p w:rsidR="002E47F6" w:rsidRDefault="002E47F6" w:rsidP="002E47F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2E47F6" w:rsidTr="00A92AA5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E47F6" w:rsidRDefault="002E47F6" w:rsidP="00A92AA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E47F6" w:rsidRDefault="002E47F6" w:rsidP="00A92AA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Кондинского района от 25.02.2025 N 1225)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E47F6" w:rsidRDefault="002E47F6" w:rsidP="00A92AA5">
            <w:pPr>
              <w:pStyle w:val="ConsPlusNormal"/>
            </w:pPr>
          </w:p>
        </w:tc>
      </w:tr>
    </w:tbl>
    <w:p w:rsidR="002E47F6" w:rsidRDefault="002E47F6" w:rsidP="002E47F6">
      <w:pPr>
        <w:pStyle w:val="ConsPlusNormal"/>
        <w:jc w:val="center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49"/>
        <w:gridCol w:w="364"/>
        <w:gridCol w:w="424"/>
        <w:gridCol w:w="1444"/>
        <w:gridCol w:w="484"/>
        <w:gridCol w:w="1624"/>
      </w:tblGrid>
      <w:tr w:rsidR="002E47F6" w:rsidTr="00A92AA5">
        <w:tc>
          <w:tcPr>
            <w:tcW w:w="4649" w:type="dxa"/>
            <w:tcBorders>
              <w:top w:val="nil"/>
            </w:tcBorders>
          </w:tcPr>
          <w:p w:rsidR="002E47F6" w:rsidRDefault="002E47F6" w:rsidP="00A92AA5">
            <w:pPr>
              <w:pStyle w:val="ConsPlusNormal"/>
              <w:jc w:val="right"/>
            </w:pPr>
          </w:p>
        </w:tc>
        <w:tc>
          <w:tcPr>
            <w:tcW w:w="364" w:type="dxa"/>
            <w:tcBorders>
              <w:top w:val="nil"/>
            </w:tcBorders>
          </w:tcPr>
          <w:p w:rsidR="002E47F6" w:rsidRDefault="002E47F6" w:rsidP="00A92AA5">
            <w:pPr>
              <w:pStyle w:val="ConsPlusNormal"/>
              <w:jc w:val="right"/>
            </w:pPr>
          </w:p>
        </w:tc>
        <w:tc>
          <w:tcPr>
            <w:tcW w:w="424" w:type="dxa"/>
            <w:tcBorders>
              <w:top w:val="nil"/>
            </w:tcBorders>
          </w:tcPr>
          <w:p w:rsidR="002E47F6" w:rsidRDefault="002E47F6" w:rsidP="00A92AA5">
            <w:pPr>
              <w:pStyle w:val="ConsPlusNormal"/>
              <w:jc w:val="right"/>
            </w:pPr>
          </w:p>
        </w:tc>
        <w:tc>
          <w:tcPr>
            <w:tcW w:w="1444" w:type="dxa"/>
            <w:tcBorders>
              <w:top w:val="nil"/>
            </w:tcBorders>
          </w:tcPr>
          <w:p w:rsidR="002E47F6" w:rsidRDefault="002E47F6" w:rsidP="00A92AA5">
            <w:pPr>
              <w:pStyle w:val="ConsPlusNormal"/>
              <w:jc w:val="right"/>
            </w:pPr>
          </w:p>
        </w:tc>
        <w:tc>
          <w:tcPr>
            <w:tcW w:w="484" w:type="dxa"/>
            <w:tcBorders>
              <w:top w:val="nil"/>
            </w:tcBorders>
          </w:tcPr>
          <w:p w:rsidR="002E47F6" w:rsidRDefault="002E47F6" w:rsidP="00A92AA5">
            <w:pPr>
              <w:pStyle w:val="ConsPlusNormal"/>
              <w:jc w:val="right"/>
            </w:pPr>
          </w:p>
        </w:tc>
        <w:tc>
          <w:tcPr>
            <w:tcW w:w="1624" w:type="dxa"/>
            <w:tcBorders>
              <w:top w:val="nil"/>
            </w:tcBorders>
          </w:tcPr>
          <w:p w:rsidR="002E47F6" w:rsidRDefault="002E47F6" w:rsidP="00A92AA5">
            <w:pPr>
              <w:pStyle w:val="ConsPlusNormal"/>
              <w:jc w:val="right"/>
            </w:pPr>
            <w:r>
              <w:t>(в рублях)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  <w:jc w:val="center"/>
            </w:pPr>
            <w:r>
              <w:t>ПР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  <w:jc w:val="center"/>
            </w:pPr>
            <w:r>
              <w:t>6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556516889,12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5726800,00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5726800,00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5726800,00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5726800,00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Глава (высшее должностное лицо) муниципального образования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0140102030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5726800,00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0140102030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5726800,00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0140102030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5726800,00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4266400,00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 xml:space="preserve">Муниципальная программа Кондинского </w:t>
            </w:r>
            <w:r>
              <w:lastRenderedPageBreak/>
              <w:t>района "Развитие муниципальной службы"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4266400,00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4266400,00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4266400,00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164200,00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164200,00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164200,00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0140102110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4102200,00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0140102110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4102200,00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0140102110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4102200,00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174909578,00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174909578,00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174909578,00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174909578,00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174909578,00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174772476,84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174772476,84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137101,16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137101,16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Судебная система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20700,00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0400000000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20700,00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0440000000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20700,00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0441300000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20700,00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0441351200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20700,00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0441351200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20700,00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0441351200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20700,00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53760598,51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12503900,00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12503900,00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12503900,00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7206500,00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7206500,00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0140102040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7206500,00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0140102250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5297400,00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0140102250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5297400,00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0140102250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5297400,00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41256698,51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41256698,51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1940100000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41256698,51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40407398,51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40407398,51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1940102040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40407398,51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(расходы на администрирование)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1940184260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849300,00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1940184260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849300,00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1940184260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849300,00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Резервные фонды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1000000,00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1000000,00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Непрограммное направление деятельности "Резервный фонд муниципального образования"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4000500000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1000000,00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Резервный фонд администрации Кондинского района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4000507050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1000000,00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4000507050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1000000,00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4000507050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870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1000000,00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316832812,61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272922772,29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272922772,29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15324040,00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1049140,00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56540,00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56540,00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992600,00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850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992600,00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</w:t>
            </w:r>
            <w:r>
              <w:lastRenderedPageBreak/>
              <w:t>автономного округа - Югры от 11 июня 2010 года N 102-оз "Об административных правонарушениях"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2219000,00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1993730,89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1993730,89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225269,11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0140184250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225269,11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12055900,00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9207471,02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9207471,02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2848428,98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0140184270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2848428,98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0140200000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257319432,29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250429732,29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225899903,47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225899903,47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23430702,80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23430702,80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128066,02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128066,02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971060,00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0140200590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850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971060,00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0140200593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6889700,00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0140200593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6889700,00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0140200593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6889700,00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"Развитие кадровых, антикоррупционных технологий и кадрового состава"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0141100000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279300,00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Реализация мероприятия развитие кадровых, антикоррупционных технологий и кадрового состава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0141170240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279300,00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0141170240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279300,00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0141170240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279300,00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Муниципальная программа Кондинского района "Развитие образования"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31500,00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31500,00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0240100000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31500,00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31500,00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31500,00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31500,00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10800,00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10800,00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0540100000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10800,00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10800,00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10800,00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10800,00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Муниципальная программа Кондинского района "Развитие коренных малочисленных народов Севера"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1000000000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6881200,00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1040000000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6881200,00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"Государственная поддержка коренных малочисленных народов Севера"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1041100000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6881200,00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 xml:space="preserve">Реализация полномочия, указанного в </w:t>
            </w:r>
            <w:hyperlink r:id="rId7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</w:t>
            </w:r>
            <w:r>
              <w:lastRenderedPageBreak/>
              <w:t>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5795000,00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126300,00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126300,00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5668700,00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1041184211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5668700,00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на продукцию охоты юридическим лицам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1041184212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672400,00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1041184212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672400,00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1041184212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672400,00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1041184213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413800,00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1041184213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413800,00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1041184213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413800,00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21702263,80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21702263,80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 xml:space="preserve">Комплекс процессных мероприятий "Обеспечение деятельности органов местного </w:t>
            </w:r>
            <w:r>
              <w:lastRenderedPageBreak/>
              <w:t>самоуправления"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1140100000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20305686,80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1140102040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20236888,80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1140102040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20236888,80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1140102040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20236888,80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68798,00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68798,00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68798,00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1141300000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1396577,00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1396577,00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922777,00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922777,00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473800,00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830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100000,00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850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373800,00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5700,00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5700,00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1240100000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5700,00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5700,00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5700,00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5700,00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139400,00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139400,00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1940100000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139400,00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139400,00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139400,00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139400,00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15139176,52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4000400000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180000,00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4000485150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180000,00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4000485150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180000,00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Премии и гранты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4000485150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350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180000,00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 xml:space="preserve">Непрограммное направление деятельности </w:t>
            </w:r>
            <w:r>
              <w:lastRenderedPageBreak/>
              <w:t>"Исполнение отдельных расходных обязательств района"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4000900000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14959176,52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Управление резервными средствами бюджета района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4000900010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14959176,52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4000900010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14959176,52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4000900010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870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14959176,52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5653400,00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5653400,00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5653400,00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4000400000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5653400,00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4000451180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5653400,00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4000451180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5653400,00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Субвенции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4000451180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530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5653400,00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8173529,80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Органы юстиции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7631400,00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7631400,00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7631400,00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7631400,00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5500800,00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4917737,67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4917737,67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583062,33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Субвенции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0140159300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530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583062,33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2130600,00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663825,88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663825,88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1248207,00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1248207,00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218567,12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Субвенции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01401D9300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530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218567,12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209642,30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0400000000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209642,30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0440000000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209642,30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"Предупреждение и ликвидация чрезвычайных ситуаций природного и техногенного характера в Кондинском районе"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0441100000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17900,00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0441102180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17900,00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0441102180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17900,00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0441102180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17900,00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"Обеспечение пожарной безопасности и безопасности людей на водных объектах в Кондинском районе"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0441200000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191742,30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0441202180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191742,30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0441202180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191742,30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0441202180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191742,30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332487,50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0400000000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332487,50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0440000000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332487,50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0441300000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327487,50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0441372310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92100,00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0441372310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92100,00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0441372310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92100,00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230950,00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16797,80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16797,80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952,20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952,20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213200,00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0441382300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213200,00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4437,50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4199,45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4199,45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238,05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04413S2300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238,05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0441400000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0441470260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0441470260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0441470260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514687504,66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Общеэкономические вопросы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28687219,08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0300000000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15902934,58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0340000000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15902934,58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0341100000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15902934,58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6752934,58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2430851,56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2430851,56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3094,00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3094,00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2155202,18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2155202,18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2163786,84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1007973,52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0341170145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1155813,32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9150000,00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3300000,00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 xml:space="preserve">Расходы на выплаты персоналу казенных </w:t>
            </w:r>
            <w:r>
              <w:lastRenderedPageBreak/>
              <w:t>учреждений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3300000,00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2930000,00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2930000,00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2920000,00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1360000,00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0341185060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1560000,00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1600000000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12784284,50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1640000000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12784284,50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1641500000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12784284,50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реализацию мероприятий по содействию занятости населения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1641575060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1809264,50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1641575060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1526708,50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1641575060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1526708,50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1641575060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282556,00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1641575060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282556,00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10975020,00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2236140,00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2236140,00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8506880,00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8506880,00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232000,00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1641585060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232000,00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33722600,00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0800000000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33722600,00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0840000000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33722600,00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0841100000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33343000,00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на поддержку растениеводства сельхозтоваропроизводителям (за исключением личных подсобных хозяйств)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0841184381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142900,00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0841184381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142900,00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0841184381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142900,00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на поддержку животноводства сельхозтоваропроизводителям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0841184382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32673100,00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0841184382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32673100,00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0841184382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32673100,00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на поддержку рыбохозяйственного комплекса товаропроизводителям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0841184383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331300,00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0841184383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331300,00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0841184383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331300,00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0841184385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195700,00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0841184385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195700,00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0841184385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195700,00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"Гуманное обращение с животными"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0841200000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379600,00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379600,00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64700,00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64700,00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314900,00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0841284200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314900,00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Транспорт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85260916,78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1600000000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85260916,78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1640000000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85260916,78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"Обеспечение повышения качества и доступности транспортных услуг, оказываемых с использованием автомобильного, воздушного, водного транспорта"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1641600000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85260916,78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1641603000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18000000,00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1641603000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18000000,00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1641603000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18000000,00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1641603010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23601210,00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1641603010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23601210,00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1641603010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23601210,00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43659706,78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41090406,78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41090406,78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2569300,00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1641603030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2569300,00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316982967,99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1800000000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316982967,99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1840000000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316982967,99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1841100000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316982967,99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1841104190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31471738,71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1841104190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31471738,71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1841104190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31471738,71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15548496,08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14882303,08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14882303,08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666193,00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1841179191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666193,00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43024233,20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24091285,78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24091285,78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18932947,42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1841179192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18932947,42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220925200,00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114240000,00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114240000,00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106685200,00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184119Д040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106685200,00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 xml:space="preserve">Приведение автомобильных дорог местного значения в нормативное состояние (Средства дорожного фонда Ханты-Мансийского автономного округа - Югры), за счет средств </w:t>
            </w:r>
            <w:r>
              <w:lastRenderedPageBreak/>
              <w:t>бюджета муниципального образования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18411SД040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6013300,00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18411SД040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6013300,00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18411SД040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6013300,00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11173690,00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0140102400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258900,00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258900,00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0240100000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258900,00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258900,00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258900,00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0240102400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258900,00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97000,00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97000,00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0540100000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97000,00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97000,00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97000,00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0540102400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97000,00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60600,00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60600,00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0640100000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60600,00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0640102400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60600,00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0640102400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60600,00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0640102400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60600,00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0700000000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128750,00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0740000000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128750,00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0741100000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128750,00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128750,00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128750,00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128750,00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 xml:space="preserve">Муниципальная программа Кондинского </w:t>
            </w:r>
            <w:r>
              <w:lastRenderedPageBreak/>
              <w:t>района "Развитие жилищной сферы"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300150,00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300150,00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1140100000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300150,00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300150,00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300150,00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1140102400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300150,00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81700,00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81700,00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1240100000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81700,00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81700,00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81700,00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1240102400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81700,00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Муниципальная программа Кондинского района "Цифровое развитие Кондинского района"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1700000000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4512400,00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1740000000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4512400,00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1741100000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3502798,67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1741120070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3502798,67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1741120070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3502798,67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1741120070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3502798,67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"Обеспечение безопасности информации и защиты данных в органах местного самоуправления Кондинского района"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1741200000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1009601,33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1741220070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1009601,33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1741220070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1009601,33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1741220070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1009601,33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5674190,00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5674190,00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1940100000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5674190,00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5674190,00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5674190,00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1940102400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5674190,00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38860110,81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1902300,00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1902300,00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0140100000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1902300,00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1902300,00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1702710,00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1702710,00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199590,00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0140184120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199590,00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0700000000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1271250,00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0740000000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1271250,00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0741100000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1271250,00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1271250,00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1271250,00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0741170270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1271250,00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0800000000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3434700,00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0840000000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3434700,00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0841100000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3434700,00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на поддержку деятельности по заготовке и переработке дикоросов юридическим лицам, индивидуальным предпринимателям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0841184384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3434700,00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0841184384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3434700,00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0841184384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3434700,00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0900000000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2303711,34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0940000000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2303711,34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"Формирование градостроительной документации в Кондинском районе"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0941100000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2303711,34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Реализация полномочий в области градостроительной деятельности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0941182910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2234600,00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0941182910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2234600,00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0941182910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2234600,00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09411S2910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69111,34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09411S2910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69111,34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09411S2910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69111,34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25906300,00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25906300,00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1140200000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25906300,00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25906300,00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23860200,00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23860200,00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1780800,00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1780800,00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265300,00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1140200590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850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265300,00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1600000000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4041849,47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1610000000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3723789,47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161Э100000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3723789,47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161Э182380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3537600,00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161Э182380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3537600,00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161Э182380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3537600,00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161Э1S2380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186189,47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161Э1S2380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186189,47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161Э1S2380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186189,47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1640000000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318060,00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"Организация мероприятий по популяризации и пропаганде предпринимательской деятельности"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1641200000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318060,00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организацию мероприятий по популяризации и пропаганде предпринимательской деятельности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1641272380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318060,00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1641272380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318060,00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12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1641272380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318060,00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1072048591,74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476622897,94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476622897,94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1110000000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432470103,09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Региональный проект "Жилье"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111И200000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432470103,09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 - Югры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111И267484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419496000,00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111И267484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400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419496000,00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111И267484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410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419496000,00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111И26748S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12974103,09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111И26748S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400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12974103,09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111И26748S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410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12974103,09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44152794,85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1141100000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35916494,85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1141182901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22638839,70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1141182901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400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22638839,70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1141182901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410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22638839,70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1141182904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9415266,20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1141182904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9415266,20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1141182904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9415266,20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1141182907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2784894,10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1141182907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2784894,10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1141182907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2784894,10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фонд, за счет средств бюджета муниципального образования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11411S2901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700170,30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11411S2901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400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700170,30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11411S2901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410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700170,30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11411S2904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291193,80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11411S2904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291193,80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11411S2904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291193,80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инвалидов, за счет средств бюджета муниципального образования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11411S2907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86130,75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11411S2907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86130,75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11411S2907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86130,75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1141300000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8236300,00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8236300,00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8236300,00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1141370430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8236300,00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532751878,32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530351878,32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1210000000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42509444,45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Региональный проект "Модернизация коммунальной инфраструктуры"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121И300000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42509444,45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Реализация мероприятий по модернизации коммунальной инфраструктуры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121И351540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22255888,89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121И351540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22255888,89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121И351540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22255888,89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121И3А1540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20253555,56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121И3А1540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20253555,56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121И3А1540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20253555,56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487842433,87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"Обеспечение надежности и качества предоставления коммунальных услуг"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1241100000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199760533,34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5813200,00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5813200,00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1241170010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5813200,00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1241182591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174552600,00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1241182591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174552600,00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1241182591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174552600,00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12411S2591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19394733,34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12411S2591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19394733,34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12411S2591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19394733,34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1241200000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107241033,34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1241270010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1295300,00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1241270010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1295300,00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1241270010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1295300,00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19641400,00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9820700,00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9820700,00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9820700,00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1241282840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9820700,00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 xml:space="preserve">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</w:t>
            </w:r>
            <w:r>
              <w:lastRenderedPageBreak/>
              <w:t>социально ориентированным тарифам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1241284330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52260200,00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1241284330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52260200,00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1241284330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52260200,00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27497000,00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27497000,00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27497000,00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образования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12412S2840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6547133,34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12412S2840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6547133,34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12412S2840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6547133,34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"Возмещение ресурсоснабжающим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1241300000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180840867,19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1241370010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144867089,41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1241370010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49865989,41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Иные межбюджетные трансферты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1241370010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49865989,41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1241370010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95001100,00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1241370010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95001100,00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1241383040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32376400,00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1241383040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32376400,00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1241383040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32376400,00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12413S3040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3597377,78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12413S3040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3597377,78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12413S3040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3597377,78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1600000000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2400000,00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1640000000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2400000,00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1641100000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2400000,00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 xml:space="preserve">Предоставление субсидий на возмещение недополученных доходов организациям, предоставляющим населению услуги по </w:t>
            </w:r>
            <w:r>
              <w:lastRenderedPageBreak/>
              <w:t>помывке в бане по социально ориентированному тарифу на территории городского поселения Междуреченский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1641103510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2400000,00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1641103510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2400000,00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1641103510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2400000,00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Благоустройство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43385615,48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0800000000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1274400,00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0820000000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1274400,00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Региональный проект "Благоустройство сельских территорий"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0820200000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1274400,00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08202L5762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1274400,00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08202L5762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1274400,00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08202L5762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1274400,00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0900000000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18933333,34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0910000000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18933333,34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091И400000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18933333,34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18933333,34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9466666,67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9466666,67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9466666,67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091И455550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9466666,67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23177882,14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Исполнение переданных полномочий городского поселения Междуреченский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4000800000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23177882,14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уличное освещение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4000806100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15914249,52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4000806100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15914249,52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4000806100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15914249,52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4000806200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3642900,00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4000806200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3642900,00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4000806200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3642900,00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озеленение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4000806300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83120,00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4000806300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83120,00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4000806300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83120,00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организацию и содержанию мест захоронения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4000806400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143500,00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4000806400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143500,00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4000806400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143500,00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прочие мероприятия по благоустройству поселения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4000806500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3394112,62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4000806500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3394112,62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4000806500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3394112,62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19288200,00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46100,00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46100,00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1141200000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46100,00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 xml:space="preserve">Реализация полномочий, указанных в </w:t>
            </w:r>
            <w:hyperlink r:id="rId8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9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1141284220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46100,00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1141284220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46100,00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1141284220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46100,00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19242100,00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19242100,00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1240100000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19239500,00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1240102040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19239500,00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1240102040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19239500,00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1240102040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19239500,00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1241200000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2600,00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2600,00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2600,00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1241284340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2600,00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105319325,14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105319325,14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1500000000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105319325,14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1540000000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36942467,99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"Проведение работ по ликвидации мест несанкционированного размещения отходов на территории населенных пунктов Кондинского района"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1541100000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36822467,99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в области обеспечения экологической безопасности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1541170060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36822467,99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1541170060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36822467,99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1541170060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36822467,99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 xml:space="preserve">Комплекс процессных мероприятий "Расходы на осуществление отдельных полномочий Ханты-Мансийского автономного округа - Югры </w:t>
            </w:r>
            <w:r>
              <w:lastRenderedPageBreak/>
              <w:t>по организации деятельности в сфере обращения с твердыми коммунальными отходами"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1541200000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120000,00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1541284290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120000,00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1541284290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120000,00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1541284290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120000,00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Региональные проекты, направленные на достижение целей социально-экономического развития Кондинского района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1550000000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68376857,15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Региональный проект "Генеральная уборка"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1550300000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68376857,15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Ликвидация накопленного вреда окружающей среде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1550382990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47863800,00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1550382990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47863800,00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1550382990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47863800,00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Ликвидация накопленного вреда окружающей среде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15503S2990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20513057,15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15503S2990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20513057,15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15503S2990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20513057,15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ОБРАЗОВАНИЕ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2954967198,07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496302478,36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496302478,36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496302478,36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495328753,36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101721004,33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15188141,23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15188141,23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29214661,13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29214661,13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37344,96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37344,96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55861410,01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55861410,01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1419447,00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850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1419447,00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12147941,03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3755858,18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3755858,18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8392082,85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8392082,85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57908,00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16545,00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16545,00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41363,00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41363,00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381401900,00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193405698,00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193405698,00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9713757,00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9713757,00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178282445,00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0241184301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178282445,00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0241500000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973725,00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973725,00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454172,00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454172,00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519553,00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519553,00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2022250613,90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2022250613,90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0210000000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79110810,00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021Ю600000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79110810,00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2459200,00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2177968,00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2177968,00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281232,00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021Ю650500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281232,00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3251010,00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2661699,00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2661699,00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589311,00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021Ю651790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589311,00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73400600,00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53714360,00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53714360,00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19686240,00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021Ю653030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19686240,00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1943139803,90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1937223286,90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306258925,55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72665847,10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72665847,10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175365451,20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175365451,20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34878074,85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34878074,85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23339552,40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830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45027,00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850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23294525,40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18709919,35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17474355,32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17474355,32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1235564,03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1235564,03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Софинансирование муниципальных программ (подпрограмм) по благоустройству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0241183020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42376400,00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0241183020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42376400,00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0241183020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42376400,00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117583500,00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33841233,00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33841233,00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41425031,00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41425031,00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392236,00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392236,00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41925000,00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0241184030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41925000,00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33092,00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33092,00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33092,00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1405983300,00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1087596904,00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1087596904,00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51668582,00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51668582,00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500000,00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500000,00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266217814,00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0241184303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266217814,00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0241184306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19548000,00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0241184306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19548000,00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0241184306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19548000,00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24499810,00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4540800,00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4540800,00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8284503,00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8284503,00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11674507,00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02411L3040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11674507,00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Софинансирование муниципальных программ (подпрограмм) по благоустройству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 за счет средств бюджета муниципального образования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02411S3020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2230340,00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02411S3020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2230340,00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02411S3020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2230340,00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"Качество образования"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0241200000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4330100,00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4330100,00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1070100,00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1070100,00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2439852,00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2439852,00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820148,00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0241284305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820148,00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0241500000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1586417,00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1586417,00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1355964,00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1355964,00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230453,00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230453,00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241508522,38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146207852,38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146207852,38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0241400000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146159245,38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67160116,62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1851935,54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1851935,54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63634781,08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63634781,08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1673400,00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0241400590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1673400,00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45216771,87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45216771,87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44021396,20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0241400591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1195375,67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27184559,70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27184559,70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26044233,30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0241400592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1140326,40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0241400593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6487797,19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0241400593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6487797,19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0241400593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6487797,19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0241485160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110000,00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0241485160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110000,00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0241485160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110000,00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0241500000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48607,00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48607,00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48607,00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0241500590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48607,00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95300670,00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95300670,00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0541100000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95300670,00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23211670,00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23211670,00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23211670,00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65506000,00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65506000,00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65506000,00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0541100593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6583000,00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0541100593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6583000,00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0541100593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6583000,00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23981588,07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0300000000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23981588,07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0340000000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23981588,07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0340200000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23981588,07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0340200590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17888075,03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0340200590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17888075,03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0340200590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17888075,03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0340200593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3203413,04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0340200593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3203413,04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0340200593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3203413,04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Реализация мероприятий по работе с детьми и молодежью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0340270280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910100,00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0340270280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910100,00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0340270280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910100,00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0340285160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1980000,00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0340285160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1980000,00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0340285160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1980000,00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170923995,36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170923995,36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170923995,36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0240100000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20827700,00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0240102040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20827700,00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0240102040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20827700,00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0240102040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20827700,00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 xml:space="preserve">Комплекс процессных мероприятий </w:t>
            </w:r>
            <w:r>
              <w:lastRenderedPageBreak/>
              <w:t>"Содействие развитию дошкольного и общего образования"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116336195,36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64493511,42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63024611,42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63024611,42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1419921,00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1419921,00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12800,00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12800,00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36179,00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850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36179,00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50164463,94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50164463,94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0241100593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50164463,94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мероприятия в области образования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0241170130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520220,00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0241170130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0241170130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0241170130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470220,00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Премии и гранты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0241170130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350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470220,00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1158000,00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931482,00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931482,00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226518,00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226518,00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"Содействие развитию летнего отдыха и оздоровления"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0241300000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33306160,00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организацию отдыха детей в оздоровительных лагерях с дневным пребыванием детей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2755286,92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2502230,92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2502230,92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253056,00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43056,00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0241370141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630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210000,00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организацию отдыха детей в палаточных лагерях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0241370142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30054,08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0241370142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30054,08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0241370142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30054,08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организацию загородного лагеря с круглосуточным пребыванием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0241370144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353759,00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0241370144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353759,00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0241370144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353759,00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9751100,00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6182691,80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6182691,80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3568408,20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0241382050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3568408,20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0241384080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19332500,00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0241384080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19332500,00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0241384080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19332500,00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1083460,00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686970,20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686970,20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396489,80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02413S2050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396489,80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0241400000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453940,00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мероприятия в области образования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0241470130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453940,00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0241470130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193940,00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0241470130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193940,00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0241470130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260000,00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Премии и гранты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0241470130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350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260000,00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246934788,03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Культура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237709188,03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0400000000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391000,00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0440000000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391000,00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"Укрепление единства российской нации, формирование общероссийской гражданской идентичности, этнокультурное развитие народов России"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0441500000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391000,00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0441582560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195500,00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0441582560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195500,00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0441582560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195500,00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муниципального образования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04415S2560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195500,00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04415S2560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195500,00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04415S2560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195500,00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237068288,03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0520000000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790210,54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Региональный проект "Сохранение культурного и исторического наследия"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0520100000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790210,54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0520182520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646600,00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0520182520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646600,00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0520182520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646600,00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05201L5191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109578,96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05201L5191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109578,96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05201L5191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109578,96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 за счет средств муниципального образования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05201S2520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34031,58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05201S2520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34031,58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05201S2520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34031,58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236278077,49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0541100000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220195449,13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23899692,13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834592,00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834592,00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5046507,99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5046507,99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17966292,14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17966292,14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52300,00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0541100590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850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52300,00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194152900,00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82995200,00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82995200,00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111157700,00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0541100592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111157700,00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2000000,00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70000,00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70000,00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1930000,00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1770000,00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0541170050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630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160000,00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0541185160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142857,00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0541185160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142857,00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0541185160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142857,00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"Укрепление материально-технической базы учреждений культуры"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0541300000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9149281,36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0541370050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9149281,36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0541370050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400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4574640,68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0541370050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410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4574640,68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0541370050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4574640,68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0541370050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4574640,68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"Подготовка и проведение юбилейных и праздничных мероприятий"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0541400000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6933347,00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6933347,00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480272,00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480272,00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1359000,00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1359000,00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5094075,00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2519645,00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0541470050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2574430,00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249900,00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4000400000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249900,00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4000485160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249900,00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4000485160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249900,00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4000485160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249900,00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9225600,00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9225600,00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9225600,00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0540100000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8752600,00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8752600,00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8738331,25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8738331,25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14268,75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0540102040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14268,75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"Развитие архивного дела"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0541200000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473000,00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0541284100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473000,00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0541284100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473000,00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0541284100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473000,00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ЗДРАВООХРАНЕНИЕ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2833500,00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2833500,00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1500000000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2833500,00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1540000000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2833500,00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"Организация осуществления мероприятий по проведению дезинсекции и дератизации"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1541300000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2833500,00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2833500,00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34000,00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34000,00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2799500,00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09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1541384280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240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2799500,00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48506526,32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5588000,00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5588000,00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5588000,00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"Дополнительное пенсионное обеспечение отдельных категорий граждан"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0141200000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5588000,00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Реализация мероприятий на дополнительное пенсионное обеспечение отдельных категорий граждан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0141270220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5588000,00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0141270220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5588000,00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 xml:space="preserve">Публичные нормативные социальные выплаты </w:t>
            </w:r>
            <w:r>
              <w:lastRenderedPageBreak/>
              <w:t>гражданам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0141270220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310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5588000,00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Социальное обеспечение населения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12500000,00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4400000,00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4400000,00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1141200000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4400000,00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0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1141251350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2200000,00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1141251350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2200000,00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1141251350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2200000,00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1141251760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2200000,00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1141251760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2200000,00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1141251760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2200000,00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2100000000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8100000,00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2140000000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8100000,00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"Социальная поддержка граждан"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2141200000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8100000,00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2141270070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8100000,00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2141270070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8100000,00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2141270070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310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8100000,00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29118526,32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 xml:space="preserve">Муниципальная программа Кондинского </w:t>
            </w:r>
            <w:r>
              <w:lastRenderedPageBreak/>
              <w:t>района "Развитие образования"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12042000,00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12042000,00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12042000,00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12042000,00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12042000,00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0241184050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12042000,00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17076526,32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1120000000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17076526,32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1120200000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17076526,32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11202L4970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17076526,32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11202L4970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300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17076526,32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11202L4970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320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17076526,32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1300000,00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2100000000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1300000,00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2140000000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1300000,00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 xml:space="preserve">Комплекс процессных мероприятий "Оказание финансовой поддержки социально </w:t>
            </w:r>
            <w:r>
              <w:lastRenderedPageBreak/>
              <w:t>ориентированным некоммерческим организациям путем предоставления грантов на конкурсной основе"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2141100000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1300000,00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Реализация мероприятий в области социальной политики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2141170070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1300000,00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2141170070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1300000,00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06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2141170070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630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1300000,00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229960465,27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57374918,90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57374918,90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57374918,90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0641100000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57374918,90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28465578,90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28465578,90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28126238,90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339340,00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16182162,00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16182162,00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15974862,00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207300,00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 xml:space="preserve">Расходы на обеспечение деятельности </w:t>
            </w:r>
            <w:r>
              <w:lastRenderedPageBreak/>
              <w:t>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9577178,00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9577178,00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9577178,00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0641182130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2992500,00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0641182130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2992500,00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0641182130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1900000,00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0641182130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1092500,00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06411S2130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157500,00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06411S2130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157500,00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06411S2130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100000,00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06411S2130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57500,00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Массовый спорт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1590900,00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1590900,00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1590900,00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0641100000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1500000,00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1500000,00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1500000,00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0641170040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1500000,00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Комплекс процессных мероприятий "Предоставление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0641200000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90900,00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0641270040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90900,00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0641270040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90900,00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02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0641270040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630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90900,00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163785846,37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163785846,37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0620000000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382105,27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Региональный проект "Развитие спорта высших достижений"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0620200000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382105,27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06202L0810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382105,27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06202L0810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382105,27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06202L0810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191052,64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06202L0810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191052,63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163403741,10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0641100000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163403741,10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78285149,52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78285149,52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62021909,52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0641100590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16263240,00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51047738,00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51047738,00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35740438,00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0641100592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15307300,00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25946222,00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25946222,00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20397422,00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0641100593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5548800,00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0641182970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7718400,00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0641182970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7718400,00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0641182970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5343400,00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0641182970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2375000,00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06411S2970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406231,58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06411S2970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406231,58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06411S2970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281231,58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06411S2970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620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125000,00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7208800,00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7208800,00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7208800,00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0640100000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7208800,00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7208800,00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7208800,00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05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0640102040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120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7208800,00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4819200,00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4819200,00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2100000000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4819200,00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2140000000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4819200,00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"Информирование населения о деятельности органов местного самоуправления Кондинского района через средства массовой информации"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2141500000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4819200,00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2141570260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4819200,00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2141570260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4819200,00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 xml:space="preserve">Субсидии некоммерческим организациям (за </w:t>
            </w:r>
            <w:r>
              <w:lastRenderedPageBreak/>
              <w:t>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04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2141570260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630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4819200,00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ОБСЛУЖИВАНИЕ ГОСУДАРСТВЕННОГО (МУНИЦИПАЛЬНОГО) ДОЛГА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101000,00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101000,00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101000,00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101000,00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"Управление муниципальным долгом"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1941400000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101000,00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1941400650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101000,00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1941400650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700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101000,00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1941400650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730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101000,00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409273601,83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299819400,00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299819400,00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299819400,00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"Выравнивание финансовых возможностей и содействие сбалансированности местных бюджетов"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1941100000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299819400,00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1941186010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299819400,00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1941186010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299819400,00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lastRenderedPageBreak/>
              <w:t>Дотации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01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1941186010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510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299819400,00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109454201,83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109454201,83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1940000000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109454201,83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Комплекс процессных мероприятий "Содействие повышению эффективности деятельности органов местного самоуправления Кондинского района"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1941300000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109454201,83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1941386020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109454201,83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1941386020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500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109454201,83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  <w:r>
              <w:t>03</w:t>
            </w: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  <w:r>
              <w:t>1941386020</w:t>
            </w: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  <w:r>
              <w:t>540</w:t>
            </w: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109454201,83</w:t>
            </w:r>
          </w:p>
        </w:tc>
      </w:tr>
      <w:tr w:rsidR="002E47F6" w:rsidTr="00A92AA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649" w:type="dxa"/>
          </w:tcPr>
          <w:p w:rsidR="002E47F6" w:rsidRDefault="002E47F6" w:rsidP="00A92AA5">
            <w:pPr>
              <w:pStyle w:val="ConsPlusNormal"/>
            </w:pPr>
            <w:r>
              <w:t>Итого:</w:t>
            </w:r>
          </w:p>
        </w:tc>
        <w:tc>
          <w:tcPr>
            <w:tcW w:w="36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42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44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484" w:type="dxa"/>
          </w:tcPr>
          <w:p w:rsidR="002E47F6" w:rsidRDefault="002E47F6" w:rsidP="00A92AA5">
            <w:pPr>
              <w:pStyle w:val="ConsPlusNormal"/>
            </w:pPr>
          </w:p>
        </w:tc>
        <w:tc>
          <w:tcPr>
            <w:tcW w:w="1624" w:type="dxa"/>
          </w:tcPr>
          <w:p w:rsidR="002E47F6" w:rsidRDefault="002E47F6" w:rsidP="00A92AA5">
            <w:pPr>
              <w:pStyle w:val="ConsPlusNormal"/>
            </w:pPr>
            <w:r>
              <w:t>6159795519,98</w:t>
            </w:r>
          </w:p>
        </w:tc>
      </w:tr>
    </w:tbl>
    <w:p w:rsidR="002E47F6" w:rsidRDefault="002E47F6" w:rsidP="002E47F6">
      <w:pPr>
        <w:pStyle w:val="ConsPlusNormal"/>
      </w:pP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BB3"/>
    <w:rsid w:val="002E47F6"/>
    <w:rsid w:val="00430BB3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7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47F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2E47F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2E47F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2E47F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2E47F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2E47F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2E47F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2E47F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7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47F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2E47F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2E47F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2E47F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2E47F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2E47F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2E47F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2E47F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st=10015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64589&amp;dst=3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19482&amp;dst=124" TargetMode="External"/><Relationship Id="rId11" Type="http://schemas.openxmlformats.org/officeDocument/2006/relationships/hyperlink" Target="https://login.consultant.ru/link/?req=doc&amp;base=LAW&amp;n=483022" TargetMode="External"/><Relationship Id="rId5" Type="http://schemas.openxmlformats.org/officeDocument/2006/relationships/hyperlink" Target="https://login.consultant.ru/link/?req=doc&amp;base=RLAW926&amp;n=319267&amp;dst=100022" TargetMode="External"/><Relationship Id="rId10" Type="http://schemas.openxmlformats.org/officeDocument/2006/relationships/hyperlink" Target="https://login.consultant.ru/link/?req=doc&amp;base=LAW&amp;n=48934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926&amp;n=282751&amp;dst=1001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72</Pages>
  <Words>18901</Words>
  <Characters>107740</Characters>
  <Application>Microsoft Office Word</Application>
  <DocSecurity>0</DocSecurity>
  <Lines>897</Lines>
  <Paragraphs>252</Paragraphs>
  <ScaleCrop>false</ScaleCrop>
  <Company/>
  <LinksUpToDate>false</LinksUpToDate>
  <CharactersWithSpaces>126389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2025-03-04T04:33:00Z</dcterms:created>
  <dcterms:modified xsi:type="dcterms:W3CDTF">2025-03-04T04:33:00Z</dcterms:modified>
</cp:coreProperties>
</file>